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1FEF" w14:textId="416CFBAC" w:rsidR="00E75C6F" w:rsidRDefault="00E75C6F" w:rsidP="006237B5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ga-IE"/>
        </w:rPr>
      </w:pPr>
      <w:r>
        <w:rPr>
          <w:noProof/>
        </w:rPr>
        <w:drawing>
          <wp:inline distT="0" distB="0" distL="0" distR="0" wp14:anchorId="0CFFC044" wp14:editId="4A7FAED2">
            <wp:extent cx="1043940" cy="426720"/>
            <wp:effectExtent l="0" t="0" r="3810" b="0"/>
            <wp:docPr id="1" name="Picture 1" descr="A logo with purple and green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purple and green circl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D6AA" w14:textId="6C577039" w:rsidR="006237B5" w:rsidRPr="00EB1DC3" w:rsidRDefault="006237B5" w:rsidP="006237B5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ga-IE"/>
        </w:rPr>
      </w:pPr>
      <w:r w:rsidRPr="00EB1DC3">
        <w:rPr>
          <w:rFonts w:cstheme="minorHAnsi"/>
          <w:b/>
          <w:bCs/>
          <w:sz w:val="24"/>
          <w:szCs w:val="24"/>
          <w:lang w:val="ga-IE"/>
        </w:rPr>
        <w:t>An Coimisinéir Teanga – Tuarascáil Bhliantúil 2024</w:t>
      </w:r>
    </w:p>
    <w:p w14:paraId="707E3902" w14:textId="09B0B2CC" w:rsidR="006237B5" w:rsidRPr="00EB1DC3" w:rsidRDefault="00EC127D" w:rsidP="006237B5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ga-IE"/>
        </w:rPr>
      </w:pPr>
      <w:r>
        <w:rPr>
          <w:rFonts w:cstheme="minorHAnsi"/>
          <w:b/>
          <w:bCs/>
          <w:sz w:val="24"/>
          <w:szCs w:val="24"/>
          <w:lang w:val="ga-IE"/>
        </w:rPr>
        <w:t>Géar</w:t>
      </w:r>
      <w:r w:rsidR="001859EB">
        <w:rPr>
          <w:rFonts w:cstheme="minorHAnsi"/>
          <w:b/>
          <w:bCs/>
          <w:sz w:val="24"/>
          <w:szCs w:val="24"/>
          <w:lang w:val="ga-IE"/>
        </w:rPr>
        <w:t>ghanntanas</w:t>
      </w:r>
      <w:r w:rsidR="006237B5" w:rsidRPr="00EB1DC3">
        <w:rPr>
          <w:rFonts w:cstheme="minorHAnsi"/>
          <w:b/>
          <w:bCs/>
          <w:sz w:val="24"/>
          <w:szCs w:val="24"/>
          <w:lang w:val="ga-IE"/>
        </w:rPr>
        <w:t xml:space="preserve"> foirne le Gaeilge agus easpa dualgas seirbhísí bunúsacha a sholáthar i nGaeilge ina </w:t>
      </w:r>
      <w:r w:rsidR="00F15BFE" w:rsidRPr="00EB1DC3">
        <w:rPr>
          <w:rFonts w:cstheme="minorHAnsi"/>
          <w:b/>
          <w:bCs/>
          <w:sz w:val="24"/>
          <w:szCs w:val="24"/>
          <w:lang w:val="ga-IE"/>
        </w:rPr>
        <w:t>n</w:t>
      </w:r>
      <w:r w:rsidR="006237B5" w:rsidRPr="00EB1DC3">
        <w:rPr>
          <w:rFonts w:cstheme="minorHAnsi"/>
          <w:b/>
          <w:bCs/>
          <w:sz w:val="24"/>
          <w:szCs w:val="24"/>
          <w:lang w:val="ga-IE"/>
        </w:rPr>
        <w:t>dris chosáin d’fheabhsú seirbhísí poiblí do phobal na Gaeilge</w:t>
      </w:r>
    </w:p>
    <w:p w14:paraId="355DE83B" w14:textId="77777777" w:rsidR="006237B5" w:rsidRPr="00EB1DC3" w:rsidRDefault="006237B5" w:rsidP="006237B5">
      <w:pPr>
        <w:spacing w:line="240" w:lineRule="auto"/>
        <w:jc w:val="both"/>
        <w:rPr>
          <w:rFonts w:cstheme="minorHAnsi"/>
          <w:sz w:val="16"/>
          <w:szCs w:val="16"/>
          <w:lang w:val="ga-IE"/>
        </w:rPr>
      </w:pPr>
    </w:p>
    <w:p w14:paraId="6EA2E57D" w14:textId="2E04677A" w:rsidR="006237B5" w:rsidRPr="00EB1DC3" w:rsidRDefault="006237B5" w:rsidP="006237B5">
      <w:pPr>
        <w:spacing w:line="360" w:lineRule="auto"/>
        <w:jc w:val="both"/>
        <w:rPr>
          <w:rFonts w:cstheme="minorHAnsi"/>
          <w:sz w:val="24"/>
          <w:szCs w:val="24"/>
          <w:lang w:val="ga-IE"/>
        </w:rPr>
      </w:pPr>
      <w:r w:rsidRPr="00EB1DC3">
        <w:rPr>
          <w:rFonts w:cstheme="minorHAnsi"/>
          <w:sz w:val="24"/>
          <w:szCs w:val="24"/>
          <w:lang w:val="ga-IE"/>
        </w:rPr>
        <w:t>Léiríonn mórchuid na 594 g</w:t>
      </w:r>
      <w:r w:rsidR="00F15BFE" w:rsidRPr="00EB1DC3">
        <w:rPr>
          <w:rFonts w:cstheme="minorHAnsi"/>
          <w:sz w:val="24"/>
          <w:szCs w:val="24"/>
          <w:lang w:val="ga-IE"/>
        </w:rPr>
        <w:t>h</w:t>
      </w:r>
      <w:r w:rsidRPr="00EB1DC3">
        <w:rPr>
          <w:rFonts w:cstheme="minorHAnsi"/>
          <w:sz w:val="24"/>
          <w:szCs w:val="24"/>
          <w:lang w:val="ga-IE"/>
        </w:rPr>
        <w:t xml:space="preserve">earán a fuair m’Oifig in 2024 go bhfuil dhá chúinse ar leith ag cur bac as cuimse ar fheabhsú seirbhísí poiblí i nGaeilge i láthair na huaire.  Is iad na cúinsí sin gan dóthain foirne atá inniúil i nGaeilge a bheith ag obair le comhlachtaí poiblí agus easpa dualgas a bheith ar chomhlachtaí poiblí seirbhísí poiblí bunúsacha a sholáthar i nGaeilge.  Cuimsítear clárú, iarratas </w:t>
      </w:r>
      <w:r w:rsidR="00333467" w:rsidRPr="00EB1DC3">
        <w:rPr>
          <w:rFonts w:cstheme="minorHAnsi"/>
          <w:sz w:val="24"/>
          <w:szCs w:val="24"/>
          <w:lang w:val="ga-IE"/>
        </w:rPr>
        <w:t xml:space="preserve">a dhéanamh ar </w:t>
      </w:r>
      <w:r w:rsidRPr="00EB1DC3">
        <w:rPr>
          <w:rFonts w:cstheme="minorHAnsi"/>
          <w:sz w:val="24"/>
          <w:szCs w:val="24"/>
          <w:lang w:val="ga-IE"/>
        </w:rPr>
        <w:t>sheirbhísí stáit</w:t>
      </w:r>
      <w:r w:rsidR="00333467" w:rsidRPr="00EB1DC3">
        <w:rPr>
          <w:rFonts w:cstheme="minorHAnsi"/>
          <w:sz w:val="24"/>
          <w:szCs w:val="24"/>
          <w:lang w:val="ga-IE"/>
        </w:rPr>
        <w:t xml:space="preserve"> agus coinne a dhéanamh ina gcomhair</w:t>
      </w:r>
      <w:r w:rsidRPr="00EB1DC3">
        <w:rPr>
          <w:rFonts w:cstheme="minorHAnsi"/>
          <w:sz w:val="24"/>
          <w:szCs w:val="24"/>
          <w:lang w:val="ga-IE"/>
        </w:rPr>
        <w:t xml:space="preserve">, mar aon le heaspa seirbhísí faisnéise teileafóin agus seirbhísí deisce cabhrach i measc na seirbhísí poiblí is bunúsaí nach bhfuil </w:t>
      </w:r>
      <w:r w:rsidR="00333467" w:rsidRPr="00EB1DC3">
        <w:rPr>
          <w:rFonts w:cstheme="minorHAnsi"/>
          <w:sz w:val="24"/>
          <w:szCs w:val="24"/>
          <w:lang w:val="ga-IE"/>
        </w:rPr>
        <w:t>ranna rialtais ná údaráis áitiúla a ch</w:t>
      </w:r>
      <w:r w:rsidRPr="00EB1DC3">
        <w:rPr>
          <w:rFonts w:cstheme="minorHAnsi"/>
          <w:sz w:val="24"/>
          <w:szCs w:val="24"/>
          <w:lang w:val="ga-IE"/>
        </w:rPr>
        <w:t xml:space="preserve">ur ar fáil i nGaeilge faoi láthair.  </w:t>
      </w:r>
    </w:p>
    <w:p w14:paraId="7A4AE63E" w14:textId="77777777" w:rsidR="006237B5" w:rsidRPr="00EB1DC3" w:rsidRDefault="006237B5" w:rsidP="00312518">
      <w:pPr>
        <w:spacing w:line="240" w:lineRule="auto"/>
        <w:jc w:val="both"/>
        <w:rPr>
          <w:rFonts w:cstheme="minorHAnsi"/>
          <w:sz w:val="16"/>
          <w:szCs w:val="16"/>
          <w:lang w:val="ga-IE"/>
        </w:rPr>
      </w:pPr>
    </w:p>
    <w:p w14:paraId="266FBFDA" w14:textId="7821F435" w:rsidR="006237B5" w:rsidRPr="00EB1DC3" w:rsidRDefault="006237B5" w:rsidP="006237B5">
      <w:pPr>
        <w:spacing w:line="360" w:lineRule="auto"/>
        <w:jc w:val="both"/>
        <w:rPr>
          <w:rFonts w:cstheme="minorHAnsi"/>
          <w:sz w:val="24"/>
          <w:szCs w:val="24"/>
          <w:lang w:val="ga-IE"/>
        </w:rPr>
      </w:pPr>
      <w:r w:rsidRPr="00EB1DC3">
        <w:rPr>
          <w:rFonts w:cstheme="minorHAnsi"/>
          <w:sz w:val="24"/>
          <w:szCs w:val="24"/>
          <w:lang w:val="ga-IE"/>
        </w:rPr>
        <w:t>Léirigh imscrúdú foirmiúil a rinne m’Oifig ar an Roinn Gnóthaí Eachtracha (Oifig na bPas</w:t>
      </w:r>
      <w:r w:rsidR="00333467" w:rsidRPr="00EB1DC3">
        <w:rPr>
          <w:rFonts w:cstheme="minorHAnsi"/>
          <w:sz w:val="24"/>
          <w:szCs w:val="24"/>
          <w:lang w:val="ga-IE"/>
        </w:rPr>
        <w:t>anna</w:t>
      </w:r>
      <w:r w:rsidRPr="00EB1DC3">
        <w:rPr>
          <w:rFonts w:cstheme="minorHAnsi"/>
          <w:sz w:val="24"/>
          <w:szCs w:val="24"/>
          <w:lang w:val="ga-IE"/>
        </w:rPr>
        <w:t xml:space="preserve">) nach raibh dóthain foirne </w:t>
      </w:r>
      <w:r w:rsidR="00333467" w:rsidRPr="00EB1DC3">
        <w:rPr>
          <w:rFonts w:cstheme="minorHAnsi"/>
          <w:sz w:val="24"/>
          <w:szCs w:val="24"/>
          <w:lang w:val="ga-IE"/>
        </w:rPr>
        <w:t>a bhí inniúil i n</w:t>
      </w:r>
      <w:r w:rsidRPr="00EB1DC3">
        <w:rPr>
          <w:rFonts w:cstheme="minorHAnsi"/>
          <w:sz w:val="24"/>
          <w:szCs w:val="24"/>
          <w:lang w:val="ga-IE"/>
        </w:rPr>
        <w:t xml:space="preserve">Gaeilge ar fáil le seirbhís teileafóin i nGaeilge a chur ar fáil don phobal a bhí ag iarraidh iarratas a dhéanamh ar phas i nGaeilge.  Léirigh an t-imscrúdú céanna go raibh easnaimh sa tseirbhís iarratais ar líne ar </w:t>
      </w:r>
      <w:r w:rsidR="00333467" w:rsidRPr="00EB1DC3">
        <w:rPr>
          <w:rFonts w:cstheme="minorHAnsi"/>
          <w:sz w:val="24"/>
          <w:szCs w:val="24"/>
          <w:lang w:val="ga-IE"/>
        </w:rPr>
        <w:t xml:space="preserve">phas </w:t>
      </w:r>
      <w:r w:rsidRPr="00EB1DC3">
        <w:rPr>
          <w:rFonts w:cstheme="minorHAnsi"/>
          <w:sz w:val="24"/>
          <w:szCs w:val="24"/>
          <w:lang w:val="ga-IE"/>
        </w:rPr>
        <w:t>i nGaeilge ar shuíomh gréasáin Oifig</w:t>
      </w:r>
      <w:r w:rsidR="00333467" w:rsidRPr="00EB1DC3">
        <w:rPr>
          <w:rFonts w:cstheme="minorHAnsi"/>
          <w:sz w:val="24"/>
          <w:szCs w:val="24"/>
          <w:lang w:val="ga-IE"/>
        </w:rPr>
        <w:t xml:space="preserve"> na b</w:t>
      </w:r>
      <w:r w:rsidRPr="00EB1DC3">
        <w:rPr>
          <w:rFonts w:cstheme="minorHAnsi"/>
          <w:sz w:val="24"/>
          <w:szCs w:val="24"/>
          <w:lang w:val="ga-IE"/>
        </w:rPr>
        <w:t>Pas</w:t>
      </w:r>
      <w:r w:rsidR="00333467" w:rsidRPr="00EB1DC3">
        <w:rPr>
          <w:rFonts w:cstheme="minorHAnsi"/>
          <w:sz w:val="24"/>
          <w:szCs w:val="24"/>
          <w:lang w:val="ga-IE"/>
        </w:rPr>
        <w:t>anna</w:t>
      </w:r>
      <w:r w:rsidRPr="00EB1DC3">
        <w:rPr>
          <w:rFonts w:cstheme="minorHAnsi"/>
          <w:sz w:val="24"/>
          <w:szCs w:val="24"/>
          <w:lang w:val="ga-IE"/>
        </w:rPr>
        <w:t xml:space="preserve">.  Nuair nach féidir le pobal na Gaeilge muinín a bheith acu go bhfuil seirbhís poiblí chomh bunúsach le hiarratas ar </w:t>
      </w:r>
      <w:r w:rsidR="00333467" w:rsidRPr="00EB1DC3">
        <w:rPr>
          <w:rFonts w:cstheme="minorHAnsi"/>
          <w:sz w:val="24"/>
          <w:szCs w:val="24"/>
          <w:lang w:val="ga-IE"/>
        </w:rPr>
        <w:t xml:space="preserve">phas </w:t>
      </w:r>
      <w:r w:rsidRPr="00EB1DC3">
        <w:rPr>
          <w:rFonts w:cstheme="minorHAnsi"/>
          <w:sz w:val="24"/>
          <w:szCs w:val="24"/>
          <w:lang w:val="ga-IE"/>
        </w:rPr>
        <w:t>i nGaeilge ar fáil</w:t>
      </w:r>
      <w:r w:rsidR="00333467" w:rsidRPr="00EB1DC3">
        <w:rPr>
          <w:rFonts w:cstheme="minorHAnsi"/>
          <w:sz w:val="24"/>
          <w:szCs w:val="24"/>
          <w:lang w:val="ga-IE"/>
        </w:rPr>
        <w:t>,</w:t>
      </w:r>
      <w:r w:rsidRPr="00EB1DC3">
        <w:rPr>
          <w:rFonts w:cstheme="minorHAnsi"/>
          <w:sz w:val="24"/>
          <w:szCs w:val="24"/>
          <w:lang w:val="ga-IE"/>
        </w:rPr>
        <w:t xml:space="preserve"> is tuilleadh cruthúnais </w:t>
      </w:r>
      <w:r w:rsidR="00333467" w:rsidRPr="00EB1DC3">
        <w:rPr>
          <w:rFonts w:cstheme="minorHAnsi"/>
          <w:sz w:val="24"/>
          <w:szCs w:val="24"/>
          <w:lang w:val="ga-IE"/>
        </w:rPr>
        <w:t>é</w:t>
      </w:r>
      <w:r w:rsidRPr="00EB1DC3">
        <w:rPr>
          <w:rFonts w:cstheme="minorHAnsi"/>
          <w:sz w:val="24"/>
          <w:szCs w:val="24"/>
          <w:lang w:val="ga-IE"/>
        </w:rPr>
        <w:t xml:space="preserve"> ar an ngéar-riachtanas atá ann dhá bheart chriticiúla </w:t>
      </w:r>
      <w:r w:rsidR="005A26B4" w:rsidRPr="00EB1DC3">
        <w:rPr>
          <w:rFonts w:cstheme="minorHAnsi"/>
          <w:sz w:val="24"/>
          <w:szCs w:val="24"/>
          <w:lang w:val="ga-IE"/>
        </w:rPr>
        <w:t xml:space="preserve">a chur i bhfeidhm gan mhoill, dhá bheart </w:t>
      </w:r>
      <w:r w:rsidR="00333467" w:rsidRPr="00EB1DC3">
        <w:rPr>
          <w:rFonts w:cstheme="minorHAnsi"/>
          <w:sz w:val="24"/>
          <w:szCs w:val="24"/>
          <w:lang w:val="ga-IE"/>
        </w:rPr>
        <w:t>a leagtar síos</w:t>
      </w:r>
      <w:r w:rsidRPr="00EB1DC3">
        <w:rPr>
          <w:rFonts w:cstheme="minorHAnsi"/>
          <w:sz w:val="24"/>
          <w:szCs w:val="24"/>
          <w:lang w:val="ga-IE"/>
        </w:rPr>
        <w:t xml:space="preserve"> in Acht na dTeangacha </w:t>
      </w:r>
      <w:r w:rsidR="00536EB5" w:rsidRPr="00EB1DC3">
        <w:rPr>
          <w:rFonts w:cstheme="minorHAnsi"/>
          <w:sz w:val="24"/>
          <w:szCs w:val="24"/>
          <w:lang w:val="ga-IE"/>
        </w:rPr>
        <w:t>Oifigiúla</w:t>
      </w:r>
      <w:r w:rsidRPr="00EB1DC3">
        <w:rPr>
          <w:rFonts w:cstheme="minorHAnsi"/>
          <w:sz w:val="24"/>
          <w:szCs w:val="24"/>
          <w:lang w:val="ga-IE"/>
        </w:rPr>
        <w:t xml:space="preserve"> (Leasú), 2021</w:t>
      </w:r>
      <w:r w:rsidR="00EB7D72" w:rsidRPr="00EB1DC3">
        <w:rPr>
          <w:rFonts w:cstheme="minorHAnsi"/>
          <w:sz w:val="24"/>
          <w:szCs w:val="24"/>
          <w:lang w:val="ga-IE"/>
        </w:rPr>
        <w:t>,</w:t>
      </w:r>
      <w:r w:rsidRPr="00EB1DC3">
        <w:rPr>
          <w:rFonts w:cstheme="minorHAnsi"/>
          <w:sz w:val="24"/>
          <w:szCs w:val="24"/>
          <w:lang w:val="ga-IE"/>
        </w:rPr>
        <w:t xml:space="preserve"> ach </w:t>
      </w:r>
      <w:r w:rsidR="005A26B4" w:rsidRPr="00EB1DC3">
        <w:rPr>
          <w:rFonts w:cstheme="minorHAnsi"/>
          <w:sz w:val="24"/>
          <w:szCs w:val="24"/>
          <w:lang w:val="ga-IE"/>
        </w:rPr>
        <w:t xml:space="preserve">nár tugadh </w:t>
      </w:r>
      <w:r w:rsidR="00CA772E" w:rsidRPr="00EB1DC3">
        <w:rPr>
          <w:rFonts w:cstheme="minorHAnsi"/>
          <w:sz w:val="24"/>
          <w:szCs w:val="24"/>
          <w:lang w:val="ga-IE"/>
        </w:rPr>
        <w:t>lán</w:t>
      </w:r>
      <w:r w:rsidR="005A26B4" w:rsidRPr="00EB1DC3">
        <w:rPr>
          <w:rFonts w:cstheme="minorHAnsi"/>
          <w:sz w:val="24"/>
          <w:szCs w:val="24"/>
          <w:lang w:val="ga-IE"/>
        </w:rPr>
        <w:t>f</w:t>
      </w:r>
      <w:r w:rsidR="00CA772E" w:rsidRPr="00EB1DC3">
        <w:rPr>
          <w:rFonts w:cstheme="minorHAnsi"/>
          <w:sz w:val="24"/>
          <w:szCs w:val="24"/>
          <w:lang w:val="ga-IE"/>
        </w:rPr>
        <w:t>h</w:t>
      </w:r>
      <w:r w:rsidR="005A26B4" w:rsidRPr="00EB1DC3">
        <w:rPr>
          <w:rFonts w:cstheme="minorHAnsi"/>
          <w:sz w:val="24"/>
          <w:szCs w:val="24"/>
          <w:lang w:val="ga-IE"/>
        </w:rPr>
        <w:t>eidhm</w:t>
      </w:r>
      <w:r w:rsidRPr="00EB1DC3">
        <w:rPr>
          <w:rFonts w:cstheme="minorHAnsi"/>
          <w:sz w:val="24"/>
          <w:szCs w:val="24"/>
          <w:lang w:val="ga-IE"/>
        </w:rPr>
        <w:t xml:space="preserve"> dóibh go fóill. </w:t>
      </w:r>
    </w:p>
    <w:p w14:paraId="281FD441" w14:textId="77777777" w:rsidR="006237B5" w:rsidRPr="00EB1DC3" w:rsidRDefault="006237B5" w:rsidP="00312518">
      <w:pPr>
        <w:spacing w:line="240" w:lineRule="auto"/>
        <w:jc w:val="both"/>
        <w:rPr>
          <w:rFonts w:cstheme="minorHAnsi"/>
          <w:sz w:val="16"/>
          <w:szCs w:val="16"/>
          <w:lang w:val="ga-IE"/>
        </w:rPr>
      </w:pPr>
    </w:p>
    <w:p w14:paraId="681E9515" w14:textId="60D9E386" w:rsidR="006237B5" w:rsidRPr="00EB1DC3" w:rsidRDefault="006237B5" w:rsidP="006237B5">
      <w:pPr>
        <w:spacing w:line="360" w:lineRule="auto"/>
        <w:jc w:val="both"/>
        <w:rPr>
          <w:rFonts w:cstheme="minorHAnsi"/>
          <w:sz w:val="24"/>
          <w:szCs w:val="24"/>
          <w:lang w:val="ga-IE"/>
        </w:rPr>
      </w:pPr>
      <w:r w:rsidRPr="00EB1DC3">
        <w:rPr>
          <w:rFonts w:cstheme="minorHAnsi"/>
          <w:sz w:val="24"/>
          <w:szCs w:val="24"/>
          <w:lang w:val="ga-IE"/>
        </w:rPr>
        <w:t>Tá córas na gcaighdeán teanga agus an phleanáil d’fhórsa saothair atá inniúil i nGaeilge (20% d’earcaigh atá inniúil i nGaeilge) ar an dá chrann taca is tábhachtaí d’fheidhmiú éifeachtúil an Phlean Náisiúnta um Sheirbhísí Poiblí i nGaeilge, plean a d’fhoilsigh an Rialtas i Mí Dheireadh Fómhair 2024.  Is maith ann an Plean Náisiúnta, an chéad phlean dá leithéid i stair an Stáit. Ní thiocfaidh an feabhas as cuimse atá riachtanach ar sheirbhísí poiblí i nGaeilge</w:t>
      </w:r>
      <w:r w:rsidR="005A26B4" w:rsidRPr="00EB1DC3">
        <w:rPr>
          <w:rFonts w:cstheme="minorHAnsi"/>
          <w:sz w:val="24"/>
          <w:szCs w:val="24"/>
          <w:lang w:val="ga-IE"/>
        </w:rPr>
        <w:t>,</w:t>
      </w:r>
      <w:r w:rsidRPr="00EB1DC3">
        <w:rPr>
          <w:rFonts w:cstheme="minorHAnsi"/>
          <w:sz w:val="24"/>
          <w:szCs w:val="24"/>
          <w:lang w:val="ga-IE"/>
        </w:rPr>
        <w:t xml:space="preserve"> áfach</w:t>
      </w:r>
      <w:r w:rsidR="005A26B4" w:rsidRPr="00EB1DC3">
        <w:rPr>
          <w:rFonts w:cstheme="minorHAnsi"/>
          <w:sz w:val="24"/>
          <w:szCs w:val="24"/>
          <w:lang w:val="ga-IE"/>
        </w:rPr>
        <w:t>,</w:t>
      </w:r>
      <w:r w:rsidRPr="00EB1DC3">
        <w:rPr>
          <w:rFonts w:cstheme="minorHAnsi"/>
          <w:sz w:val="24"/>
          <w:szCs w:val="24"/>
          <w:lang w:val="ga-IE"/>
        </w:rPr>
        <w:t xml:space="preserve"> gan dualgas reachtúil a bheith ar chomhlachtaí poiblí seirbhísí bunúsacha poiblí ar nós iarratas ar </w:t>
      </w:r>
      <w:r w:rsidR="005A26B4" w:rsidRPr="00EB1DC3">
        <w:rPr>
          <w:rFonts w:cstheme="minorHAnsi"/>
          <w:sz w:val="24"/>
          <w:szCs w:val="24"/>
          <w:lang w:val="ga-IE"/>
        </w:rPr>
        <w:t>phas</w:t>
      </w:r>
      <w:r w:rsidRPr="00EB1DC3">
        <w:rPr>
          <w:rFonts w:cstheme="minorHAnsi"/>
          <w:sz w:val="24"/>
          <w:szCs w:val="24"/>
          <w:lang w:val="ga-IE"/>
        </w:rPr>
        <w:t xml:space="preserve">, iarratas ar chárta seirbhíse poiblí nó ar cheadúnas tiomána a bheith ar fáil ó thús </w:t>
      </w:r>
      <w:r w:rsidRPr="00EB1DC3">
        <w:rPr>
          <w:rFonts w:cstheme="minorHAnsi"/>
          <w:sz w:val="24"/>
          <w:szCs w:val="24"/>
          <w:lang w:val="ga-IE"/>
        </w:rPr>
        <w:lastRenderedPageBreak/>
        <w:t xml:space="preserve">deireadh i nGaeilge, idir an ghné idirghníomhach den iarratas </w:t>
      </w:r>
      <w:r w:rsidR="005A26B4" w:rsidRPr="00EB1DC3">
        <w:rPr>
          <w:rFonts w:cstheme="minorHAnsi"/>
          <w:sz w:val="24"/>
          <w:szCs w:val="24"/>
          <w:lang w:val="ga-IE"/>
        </w:rPr>
        <w:t xml:space="preserve">ar </w:t>
      </w:r>
      <w:r w:rsidRPr="00EB1DC3">
        <w:rPr>
          <w:rFonts w:cstheme="minorHAnsi"/>
          <w:sz w:val="24"/>
          <w:szCs w:val="24"/>
          <w:lang w:val="ga-IE"/>
        </w:rPr>
        <w:t xml:space="preserve">an Idirlíon agus an ghné chumarsáide labhartha idir an pobal agus foireann an chomhlachta phoiblí.  Is ábhar mór imní </w:t>
      </w:r>
      <w:r w:rsidR="005A26B4" w:rsidRPr="00EB1DC3">
        <w:rPr>
          <w:rFonts w:cstheme="minorHAnsi"/>
          <w:sz w:val="24"/>
          <w:szCs w:val="24"/>
          <w:lang w:val="ga-IE"/>
        </w:rPr>
        <w:t>é a</w:t>
      </w:r>
      <w:r w:rsidRPr="00EB1DC3">
        <w:rPr>
          <w:rFonts w:cstheme="minorHAnsi"/>
          <w:sz w:val="24"/>
          <w:szCs w:val="24"/>
          <w:lang w:val="ga-IE"/>
        </w:rPr>
        <w:t xml:space="preserve"> laghad croísheirbhísí poiblí ar an </w:t>
      </w:r>
      <w:r w:rsidR="005A26B4" w:rsidRPr="00EB1DC3">
        <w:rPr>
          <w:rFonts w:cstheme="minorHAnsi"/>
          <w:sz w:val="24"/>
          <w:szCs w:val="24"/>
          <w:lang w:val="ga-IE"/>
        </w:rPr>
        <w:t>lárth</w:t>
      </w:r>
      <w:r w:rsidRPr="00EB1DC3">
        <w:rPr>
          <w:rFonts w:cstheme="minorHAnsi"/>
          <w:sz w:val="24"/>
          <w:szCs w:val="24"/>
          <w:lang w:val="ga-IE"/>
        </w:rPr>
        <w:t xml:space="preserve">airseach náisiúnta MyGovID atá ar fáil i nGaeilge i gcomparáid leis an soláthar i mBéarla.  Is feidhm de chuid an Aire Forbartha Tuaithe agus Pobail agus Gaeltachta </w:t>
      </w:r>
      <w:r w:rsidR="005A26B4" w:rsidRPr="00EB1DC3">
        <w:rPr>
          <w:rFonts w:cstheme="minorHAnsi"/>
          <w:sz w:val="24"/>
          <w:szCs w:val="24"/>
          <w:lang w:val="ga-IE"/>
        </w:rPr>
        <w:t xml:space="preserve">é </w:t>
      </w:r>
      <w:r w:rsidRPr="00EB1DC3">
        <w:rPr>
          <w:rFonts w:cstheme="minorHAnsi"/>
          <w:sz w:val="24"/>
          <w:szCs w:val="24"/>
          <w:lang w:val="ga-IE"/>
        </w:rPr>
        <w:t xml:space="preserve">córas na gcaighdeán teanga, a theastaíonn ar bhonn práinne, le dul i ngleic leis an ngéarchéim thuasluaite i soláthar seirbhísí poiblí bunúsacha i nGaeilge, a thabhairt i bhfeidhm.  </w:t>
      </w:r>
    </w:p>
    <w:p w14:paraId="784A2DCD" w14:textId="77777777" w:rsidR="006237B5" w:rsidRPr="00EB1DC3" w:rsidRDefault="006237B5" w:rsidP="006237B5">
      <w:pPr>
        <w:spacing w:line="360" w:lineRule="auto"/>
        <w:jc w:val="both"/>
        <w:rPr>
          <w:rFonts w:cstheme="minorHAnsi"/>
          <w:sz w:val="16"/>
          <w:szCs w:val="16"/>
          <w:lang w:val="ga-IE"/>
        </w:rPr>
      </w:pPr>
    </w:p>
    <w:p w14:paraId="50CC163F" w14:textId="55CAFE43" w:rsidR="006237B5" w:rsidRPr="00EB1DC3" w:rsidRDefault="006237B5" w:rsidP="006237B5">
      <w:pPr>
        <w:spacing w:line="360" w:lineRule="auto"/>
        <w:jc w:val="both"/>
        <w:rPr>
          <w:rFonts w:cstheme="minorHAnsi"/>
          <w:sz w:val="24"/>
          <w:szCs w:val="24"/>
          <w:lang w:val="ga-IE"/>
        </w:rPr>
      </w:pPr>
      <w:r w:rsidRPr="00EB1DC3">
        <w:rPr>
          <w:rFonts w:cstheme="minorHAnsi"/>
          <w:sz w:val="24"/>
          <w:szCs w:val="24"/>
          <w:lang w:val="ga-IE"/>
        </w:rPr>
        <w:t xml:space="preserve">Caithfear scála, scóip agus éagsúlacht na seirbhíse poiblí in Éirinn a </w:t>
      </w:r>
      <w:r w:rsidR="005A26B4" w:rsidRPr="00EB1DC3">
        <w:rPr>
          <w:rFonts w:cstheme="minorHAnsi"/>
          <w:sz w:val="24"/>
          <w:szCs w:val="24"/>
          <w:lang w:val="ga-IE"/>
        </w:rPr>
        <w:t xml:space="preserve">chur </w:t>
      </w:r>
      <w:r w:rsidRPr="00EB1DC3">
        <w:rPr>
          <w:rFonts w:cstheme="minorHAnsi"/>
          <w:sz w:val="24"/>
          <w:szCs w:val="24"/>
          <w:lang w:val="ga-IE"/>
        </w:rPr>
        <w:t xml:space="preserve">san áireamh agus pleanáil </w:t>
      </w:r>
      <w:r w:rsidR="00A523A0" w:rsidRPr="00EC127D">
        <w:rPr>
          <w:rFonts w:cstheme="minorHAnsi"/>
          <w:sz w:val="24"/>
          <w:szCs w:val="24"/>
          <w:lang w:val="ga-IE"/>
        </w:rPr>
        <w:t>ar siúl</w:t>
      </w:r>
      <w:r w:rsidR="00A523A0" w:rsidRPr="00EB1DC3">
        <w:rPr>
          <w:rFonts w:cstheme="minorHAnsi"/>
          <w:sz w:val="24"/>
          <w:szCs w:val="24"/>
          <w:lang w:val="ga-IE"/>
        </w:rPr>
        <w:t xml:space="preserve"> </w:t>
      </w:r>
      <w:r w:rsidR="005A26B4" w:rsidRPr="00EB1DC3">
        <w:rPr>
          <w:rFonts w:cstheme="minorHAnsi"/>
          <w:sz w:val="24"/>
          <w:szCs w:val="24"/>
          <w:lang w:val="ga-IE"/>
        </w:rPr>
        <w:t>d’fh</w:t>
      </w:r>
      <w:r w:rsidRPr="00EB1DC3">
        <w:rPr>
          <w:rFonts w:cstheme="minorHAnsi"/>
          <w:sz w:val="24"/>
          <w:szCs w:val="24"/>
          <w:lang w:val="ga-IE"/>
        </w:rPr>
        <w:t xml:space="preserve">órsa saothair </w:t>
      </w:r>
      <w:r w:rsidR="005A26B4" w:rsidRPr="00EB1DC3">
        <w:rPr>
          <w:rFonts w:cstheme="minorHAnsi"/>
          <w:sz w:val="24"/>
          <w:szCs w:val="24"/>
          <w:lang w:val="ga-IE"/>
        </w:rPr>
        <w:t xml:space="preserve">ag a bhfuil </w:t>
      </w:r>
      <w:r w:rsidRPr="00EB1DC3">
        <w:rPr>
          <w:rFonts w:cstheme="minorHAnsi"/>
          <w:sz w:val="24"/>
          <w:szCs w:val="24"/>
          <w:lang w:val="ga-IE"/>
        </w:rPr>
        <w:t xml:space="preserve">inniúlacht </w:t>
      </w:r>
      <w:r w:rsidR="005A26B4" w:rsidRPr="00EB1DC3">
        <w:rPr>
          <w:rFonts w:cstheme="minorHAnsi"/>
          <w:sz w:val="24"/>
          <w:szCs w:val="24"/>
          <w:lang w:val="ga-IE"/>
        </w:rPr>
        <w:t>i n</w:t>
      </w:r>
      <w:r w:rsidRPr="00EB1DC3">
        <w:rPr>
          <w:rFonts w:cstheme="minorHAnsi"/>
          <w:sz w:val="24"/>
          <w:szCs w:val="24"/>
          <w:lang w:val="ga-IE"/>
        </w:rPr>
        <w:t xml:space="preserve">Gaeilge </w:t>
      </w:r>
      <w:r w:rsidR="00A523A0" w:rsidRPr="00EB1DC3">
        <w:rPr>
          <w:rFonts w:cstheme="minorHAnsi"/>
          <w:sz w:val="24"/>
          <w:szCs w:val="24"/>
          <w:lang w:val="ga-IE"/>
        </w:rPr>
        <w:t>mar atá leagtha síos sa</w:t>
      </w:r>
      <w:r w:rsidRPr="00EB1DC3">
        <w:rPr>
          <w:rFonts w:cstheme="minorHAnsi"/>
          <w:sz w:val="24"/>
          <w:szCs w:val="24"/>
          <w:lang w:val="ga-IE"/>
        </w:rPr>
        <w:t xml:space="preserve"> </w:t>
      </w:r>
      <w:r w:rsidR="00A523A0" w:rsidRPr="00EB1DC3">
        <w:rPr>
          <w:rFonts w:cstheme="minorHAnsi"/>
          <w:sz w:val="24"/>
          <w:szCs w:val="24"/>
          <w:lang w:val="ga-IE"/>
        </w:rPr>
        <w:t>bh</w:t>
      </w:r>
      <w:r w:rsidRPr="00EB1DC3">
        <w:rPr>
          <w:rFonts w:cstheme="minorHAnsi"/>
          <w:sz w:val="24"/>
          <w:szCs w:val="24"/>
          <w:lang w:val="ga-IE"/>
        </w:rPr>
        <w:t>forá</w:t>
      </w:r>
      <w:r w:rsidR="00A523A0" w:rsidRPr="00EB1DC3">
        <w:rPr>
          <w:rFonts w:cstheme="minorHAnsi"/>
          <w:sz w:val="24"/>
          <w:szCs w:val="24"/>
          <w:lang w:val="ga-IE"/>
        </w:rPr>
        <w:t>i</w:t>
      </w:r>
      <w:r w:rsidRPr="00EB1DC3">
        <w:rPr>
          <w:rFonts w:cstheme="minorHAnsi"/>
          <w:sz w:val="24"/>
          <w:szCs w:val="24"/>
          <w:lang w:val="ga-IE"/>
        </w:rPr>
        <w:t>l 20% d’earcaigh le Gaeilge. Tá breis agus 500 comhlacht poiblí forordaithe faoin reachtaíocht teanga agus léiríonn figiúirí a d’fhoilsigh an Roinn Caiteachais Phoiblí, Sheachadadh PFN agus Athchóirithe gur tháinig méadú de bhreis ag</w:t>
      </w:r>
      <w:r w:rsidR="002371E0" w:rsidRPr="00EB1DC3">
        <w:rPr>
          <w:rFonts w:cstheme="minorHAnsi"/>
          <w:sz w:val="24"/>
          <w:szCs w:val="24"/>
          <w:lang w:val="ga-IE"/>
        </w:rPr>
        <w:t>us</w:t>
      </w:r>
      <w:r w:rsidRPr="00EB1DC3">
        <w:rPr>
          <w:rFonts w:cstheme="minorHAnsi"/>
          <w:sz w:val="24"/>
          <w:szCs w:val="24"/>
          <w:lang w:val="ga-IE"/>
        </w:rPr>
        <w:t xml:space="preserve"> 13,000 fostaí ar an meán in aghaidh na bliana ar an tseirbhís phoiblí idir 2018 agus 2023.  </w:t>
      </w:r>
      <w:r w:rsidR="004C5805" w:rsidRPr="00E75C6F">
        <w:rPr>
          <w:rFonts w:cstheme="minorHAnsi"/>
          <w:sz w:val="24"/>
          <w:szCs w:val="24"/>
          <w:lang w:val="ga-IE"/>
        </w:rPr>
        <w:t>T</w:t>
      </w:r>
      <w:r w:rsidRPr="00E75C6F">
        <w:rPr>
          <w:rFonts w:cstheme="minorHAnsi"/>
          <w:sz w:val="24"/>
          <w:szCs w:val="24"/>
          <w:lang w:val="ga-IE"/>
        </w:rPr>
        <w:t xml:space="preserve">eastóidh </w:t>
      </w:r>
      <w:r w:rsidR="005A26B4" w:rsidRPr="00E75C6F">
        <w:rPr>
          <w:rFonts w:cstheme="minorHAnsi"/>
          <w:sz w:val="24"/>
          <w:szCs w:val="24"/>
          <w:lang w:val="ga-IE"/>
        </w:rPr>
        <w:t xml:space="preserve">aonán </w:t>
      </w:r>
      <w:r w:rsidRPr="00E75C6F">
        <w:rPr>
          <w:rFonts w:cstheme="minorHAnsi"/>
          <w:sz w:val="24"/>
          <w:szCs w:val="24"/>
          <w:lang w:val="ga-IE"/>
        </w:rPr>
        <w:t xml:space="preserve">comhordúcháin agus tuairiscithe straitéise d’earcú fórsa saothair </w:t>
      </w:r>
      <w:r w:rsidR="005A26B4" w:rsidRPr="00E75C6F">
        <w:rPr>
          <w:rFonts w:cstheme="minorHAnsi"/>
          <w:sz w:val="24"/>
          <w:szCs w:val="24"/>
          <w:lang w:val="ga-IE"/>
        </w:rPr>
        <w:t>atá inniúil i n</w:t>
      </w:r>
      <w:r w:rsidRPr="00E75C6F">
        <w:rPr>
          <w:rFonts w:cstheme="minorHAnsi"/>
          <w:sz w:val="24"/>
          <w:szCs w:val="24"/>
          <w:lang w:val="ga-IE"/>
        </w:rPr>
        <w:t xml:space="preserve">Gaeilge ar bhonn náisiúnta le tacú leis </w:t>
      </w:r>
      <w:r w:rsidR="004C5805" w:rsidRPr="00E75C6F">
        <w:rPr>
          <w:rFonts w:cstheme="minorHAnsi"/>
          <w:sz w:val="24"/>
          <w:szCs w:val="24"/>
          <w:lang w:val="ga-IE"/>
        </w:rPr>
        <w:t xml:space="preserve">an gCoiste Comhairleach um Sheirbhísí Gaeilge maoirseacht a dhéanamh ar earcú dóthain foirne le hinniúlacht sa Ghaeilge le go gcomhlíonfaidh </w:t>
      </w:r>
      <w:r w:rsidRPr="00E75C6F">
        <w:rPr>
          <w:rFonts w:cstheme="minorHAnsi"/>
          <w:sz w:val="24"/>
          <w:szCs w:val="24"/>
          <w:lang w:val="ga-IE"/>
        </w:rPr>
        <w:t>an Stát a c</w:t>
      </w:r>
      <w:r w:rsidR="005A26B4" w:rsidRPr="00E75C6F">
        <w:rPr>
          <w:rFonts w:cstheme="minorHAnsi"/>
          <w:sz w:val="24"/>
          <w:szCs w:val="24"/>
          <w:lang w:val="ga-IE"/>
        </w:rPr>
        <w:t>h</w:t>
      </w:r>
      <w:r w:rsidRPr="00E75C6F">
        <w:rPr>
          <w:rFonts w:cstheme="minorHAnsi"/>
          <w:sz w:val="24"/>
          <w:szCs w:val="24"/>
          <w:lang w:val="ga-IE"/>
        </w:rPr>
        <w:t xml:space="preserve">uid dualgas </w:t>
      </w:r>
      <w:r w:rsidR="005A26B4" w:rsidRPr="00E75C6F">
        <w:rPr>
          <w:rFonts w:cstheme="minorHAnsi"/>
          <w:sz w:val="24"/>
          <w:szCs w:val="24"/>
          <w:lang w:val="ga-IE"/>
        </w:rPr>
        <w:t>reachtúil</w:t>
      </w:r>
      <w:r w:rsidR="004C5805" w:rsidRPr="00E75C6F">
        <w:rPr>
          <w:rFonts w:cstheme="minorHAnsi"/>
          <w:sz w:val="24"/>
          <w:szCs w:val="24"/>
          <w:lang w:val="ga-IE"/>
        </w:rPr>
        <w:t xml:space="preserve"> maidir leis an bhforáil 20% d’earcaigh le Gaeilge</w:t>
      </w:r>
      <w:r w:rsidRPr="00E75C6F">
        <w:rPr>
          <w:rFonts w:cstheme="minorHAnsi"/>
          <w:sz w:val="24"/>
          <w:szCs w:val="24"/>
          <w:lang w:val="ga-IE"/>
        </w:rPr>
        <w:t>.</w:t>
      </w:r>
      <w:r w:rsidRPr="00EB1DC3">
        <w:rPr>
          <w:rFonts w:cstheme="minorHAnsi"/>
          <w:sz w:val="24"/>
          <w:szCs w:val="24"/>
          <w:lang w:val="ga-IE"/>
        </w:rPr>
        <w:t xml:space="preserve">  </w:t>
      </w:r>
      <w:r w:rsidR="003403FD">
        <w:rPr>
          <w:rFonts w:cstheme="minorHAnsi"/>
          <w:sz w:val="24"/>
          <w:szCs w:val="24"/>
          <w:lang w:val="ga-IE"/>
        </w:rPr>
        <w:t xml:space="preserve">Bhunaigh </w:t>
      </w:r>
      <w:r w:rsidR="000B4329">
        <w:rPr>
          <w:rFonts w:cstheme="minorHAnsi"/>
          <w:sz w:val="24"/>
          <w:szCs w:val="24"/>
          <w:lang w:val="ga-IE"/>
        </w:rPr>
        <w:t>an t</w:t>
      </w:r>
      <w:r w:rsidR="003403FD" w:rsidRPr="00EB1DC3">
        <w:rPr>
          <w:rFonts w:cstheme="minorHAnsi"/>
          <w:sz w:val="24"/>
          <w:szCs w:val="24"/>
          <w:lang w:val="ga-IE"/>
        </w:rPr>
        <w:t xml:space="preserve">Aire </w:t>
      </w:r>
      <w:r w:rsidR="000B4329" w:rsidRPr="000B4329">
        <w:rPr>
          <w:rFonts w:cstheme="minorHAnsi"/>
          <w:sz w:val="24"/>
          <w:szCs w:val="24"/>
          <w:lang w:val="ga-IE"/>
        </w:rPr>
        <w:t xml:space="preserve">Turasóireachta, Cultúir, Ealaíon, Gaeltachta, Spóirt &amp; Meán </w:t>
      </w:r>
      <w:r w:rsidRPr="00EB1DC3">
        <w:rPr>
          <w:rFonts w:cstheme="minorHAnsi"/>
          <w:sz w:val="24"/>
          <w:szCs w:val="24"/>
          <w:lang w:val="ga-IE"/>
        </w:rPr>
        <w:t>an Coiste Comhairleach um Sheirbhísí Gaeilge</w:t>
      </w:r>
      <w:r w:rsidR="000B4329">
        <w:rPr>
          <w:rFonts w:cstheme="minorHAnsi"/>
          <w:sz w:val="24"/>
          <w:szCs w:val="24"/>
          <w:lang w:val="ga-IE"/>
        </w:rPr>
        <w:t xml:space="preserve"> i 2022</w:t>
      </w:r>
      <w:r w:rsidRPr="00EB1DC3">
        <w:rPr>
          <w:rFonts w:cstheme="minorHAnsi"/>
          <w:sz w:val="24"/>
          <w:szCs w:val="24"/>
          <w:lang w:val="ga-IE"/>
        </w:rPr>
        <w:t xml:space="preserve"> </w:t>
      </w:r>
      <w:r w:rsidR="005A26B4" w:rsidRPr="00EB1DC3">
        <w:rPr>
          <w:rFonts w:cstheme="minorHAnsi"/>
          <w:sz w:val="24"/>
          <w:szCs w:val="24"/>
          <w:lang w:val="ga-IE"/>
        </w:rPr>
        <w:t xml:space="preserve">d’fhonn </w:t>
      </w:r>
      <w:r w:rsidRPr="00EB1DC3">
        <w:rPr>
          <w:rFonts w:cstheme="minorHAnsi"/>
          <w:sz w:val="24"/>
          <w:szCs w:val="24"/>
          <w:lang w:val="ga-IE"/>
        </w:rPr>
        <w:t xml:space="preserve">stiúradh a dhéanamh ar fhorbairt </w:t>
      </w:r>
      <w:r w:rsidR="000B4329">
        <w:rPr>
          <w:rFonts w:cstheme="minorHAnsi"/>
          <w:sz w:val="24"/>
          <w:szCs w:val="24"/>
          <w:lang w:val="ga-IE"/>
        </w:rPr>
        <w:t xml:space="preserve">agus ar fheidhmiú </w:t>
      </w:r>
      <w:r w:rsidRPr="00EB1DC3">
        <w:rPr>
          <w:rFonts w:cstheme="minorHAnsi"/>
          <w:sz w:val="24"/>
          <w:szCs w:val="24"/>
          <w:lang w:val="ga-IE"/>
        </w:rPr>
        <w:t>an Phlean Náisiúnta</w:t>
      </w:r>
      <w:r w:rsidR="000B4329">
        <w:rPr>
          <w:rFonts w:cstheme="minorHAnsi"/>
          <w:sz w:val="24"/>
          <w:szCs w:val="24"/>
          <w:lang w:val="ga-IE"/>
        </w:rPr>
        <w:t xml:space="preserve">.  </w:t>
      </w:r>
      <w:r w:rsidR="000B4329" w:rsidRPr="00E75C6F">
        <w:rPr>
          <w:rFonts w:cstheme="minorHAnsi"/>
          <w:sz w:val="24"/>
          <w:szCs w:val="24"/>
          <w:lang w:val="ga-IE"/>
        </w:rPr>
        <w:t xml:space="preserve">Príomhdhúshlán a bheidh ann don Choiste Comhairleach </w:t>
      </w:r>
      <w:r w:rsidR="00AD0B7D" w:rsidRPr="00E75C6F">
        <w:rPr>
          <w:rFonts w:cstheme="minorHAnsi"/>
          <w:sz w:val="24"/>
          <w:szCs w:val="24"/>
          <w:lang w:val="ga-IE"/>
        </w:rPr>
        <w:t xml:space="preserve">tacú le comhlachtaí poiblí </w:t>
      </w:r>
      <w:r w:rsidRPr="00E75C6F">
        <w:rPr>
          <w:rFonts w:cstheme="minorHAnsi"/>
          <w:sz w:val="24"/>
          <w:szCs w:val="24"/>
          <w:lang w:val="ga-IE"/>
        </w:rPr>
        <w:t>a chinnt</w:t>
      </w:r>
      <w:r w:rsidR="00AD0B7D" w:rsidRPr="00E75C6F">
        <w:rPr>
          <w:rFonts w:cstheme="minorHAnsi"/>
          <w:sz w:val="24"/>
          <w:szCs w:val="24"/>
          <w:lang w:val="ga-IE"/>
        </w:rPr>
        <w:t>iú</w:t>
      </w:r>
      <w:r w:rsidRPr="00EB1DC3">
        <w:rPr>
          <w:rFonts w:cstheme="minorHAnsi"/>
          <w:sz w:val="24"/>
          <w:szCs w:val="24"/>
          <w:lang w:val="ga-IE"/>
        </w:rPr>
        <w:t xml:space="preserve"> go neadófar earcú fórsa saothair </w:t>
      </w:r>
      <w:r w:rsidR="005A26B4" w:rsidRPr="00EB1DC3">
        <w:rPr>
          <w:rFonts w:cstheme="minorHAnsi"/>
          <w:sz w:val="24"/>
          <w:szCs w:val="24"/>
          <w:lang w:val="ga-IE"/>
        </w:rPr>
        <w:t>atá inniúil i n</w:t>
      </w:r>
      <w:r w:rsidRPr="00EB1DC3">
        <w:rPr>
          <w:rFonts w:cstheme="minorHAnsi"/>
          <w:sz w:val="24"/>
          <w:szCs w:val="24"/>
          <w:lang w:val="ga-IE"/>
        </w:rPr>
        <w:t xml:space="preserve">Gaeilge i bpleanáil eagraíochtúil na gcomhlachtaí poiblí ar bhonn leanúnach. </w:t>
      </w:r>
    </w:p>
    <w:p w14:paraId="407E43A2" w14:textId="77777777" w:rsidR="006237B5" w:rsidRPr="00EB1DC3" w:rsidRDefault="006237B5" w:rsidP="006237B5">
      <w:pPr>
        <w:spacing w:line="360" w:lineRule="auto"/>
        <w:jc w:val="both"/>
        <w:rPr>
          <w:rFonts w:cstheme="minorHAnsi"/>
          <w:sz w:val="16"/>
          <w:szCs w:val="16"/>
          <w:lang w:val="ga-IE"/>
        </w:rPr>
      </w:pPr>
    </w:p>
    <w:p w14:paraId="46F56209" w14:textId="0F47B0E7" w:rsidR="006237B5" w:rsidRPr="00EB1DC3" w:rsidRDefault="006237B5" w:rsidP="006237B5">
      <w:pPr>
        <w:spacing w:line="360" w:lineRule="auto"/>
        <w:jc w:val="both"/>
        <w:rPr>
          <w:rFonts w:cstheme="minorHAnsi"/>
          <w:sz w:val="24"/>
          <w:szCs w:val="24"/>
          <w:lang w:val="ga-IE"/>
        </w:rPr>
      </w:pPr>
      <w:r w:rsidRPr="00EB1DC3">
        <w:rPr>
          <w:rFonts w:cstheme="minorHAnsi"/>
          <w:sz w:val="24"/>
          <w:szCs w:val="24"/>
          <w:lang w:val="ga-IE"/>
        </w:rPr>
        <w:t xml:space="preserve">Léiríonn alt 10A (Fógraíocht ag Comhlachtaí Poiblí) an tionchar dearfach atá ag feidhmiú na reachtaíochta teanga </w:t>
      </w:r>
      <w:r w:rsidR="00312518" w:rsidRPr="00EB1DC3">
        <w:rPr>
          <w:rFonts w:cstheme="minorHAnsi"/>
          <w:sz w:val="24"/>
          <w:szCs w:val="24"/>
          <w:lang w:val="ga-IE"/>
        </w:rPr>
        <w:t>go tráthrialta</w:t>
      </w:r>
      <w:r w:rsidRPr="00EB1DC3">
        <w:rPr>
          <w:rFonts w:cstheme="minorHAnsi"/>
          <w:sz w:val="24"/>
          <w:szCs w:val="24"/>
          <w:lang w:val="ga-IE"/>
        </w:rPr>
        <w:t xml:space="preserve"> ar láidriú cearta teanga.  Tá úsáid agus feiceálacht na Gaeilge ar na meáin éagsúla i bhfad níos suntasaí anois ná riamh de thoradh na forála sin. De thoradh na forála</w:t>
      </w:r>
      <w:r w:rsidR="005A26B4" w:rsidRPr="00EB1DC3">
        <w:rPr>
          <w:rFonts w:cstheme="minorHAnsi"/>
          <w:sz w:val="24"/>
          <w:szCs w:val="24"/>
          <w:lang w:val="ga-IE"/>
        </w:rPr>
        <w:t xml:space="preserve"> </w:t>
      </w:r>
      <w:r w:rsidRPr="00EB1DC3">
        <w:rPr>
          <w:rFonts w:cstheme="minorHAnsi"/>
          <w:sz w:val="24"/>
          <w:szCs w:val="24"/>
          <w:lang w:val="ga-IE"/>
        </w:rPr>
        <w:t xml:space="preserve">rinne comhlachtaí poiblí fógraíocht dar luach €3.8m ar mheáin Ghaeilge i gcaitheamh 2023 agus fógraíocht i nGaeilge dar luach €10.4m ar mheáin Bhéarla freisin i gcaitheamh 2023.  Léiríonn alt 10A an dlúthcheangal atá idir feidhmiú cearta teanga agus cothú bhisiúlacht na Gaeilge ina teanga chomhaimseartha.  Ábhar dóchais freisin </w:t>
      </w:r>
      <w:r w:rsidR="005A26B4" w:rsidRPr="00EB1DC3">
        <w:rPr>
          <w:rFonts w:cstheme="minorHAnsi"/>
          <w:sz w:val="24"/>
          <w:szCs w:val="24"/>
          <w:lang w:val="ga-IE"/>
        </w:rPr>
        <w:t xml:space="preserve">is ea </w:t>
      </w:r>
      <w:r w:rsidRPr="00EB1DC3">
        <w:rPr>
          <w:rFonts w:cstheme="minorHAnsi"/>
          <w:sz w:val="24"/>
          <w:szCs w:val="24"/>
          <w:lang w:val="ga-IE"/>
        </w:rPr>
        <w:t xml:space="preserve">go raibh </w:t>
      </w:r>
      <w:r w:rsidRPr="00EB1DC3">
        <w:rPr>
          <w:rFonts w:cstheme="minorHAnsi"/>
          <w:sz w:val="24"/>
          <w:szCs w:val="24"/>
          <w:lang w:val="ga-IE"/>
        </w:rPr>
        <w:lastRenderedPageBreak/>
        <w:t xml:space="preserve">50 as 51 comhlacht poiblí a ndearnadh faireachán orthu géilliúil d’fhoráil san Acht leasaithe (2021) a d’fhorordaigh go </w:t>
      </w:r>
      <w:r w:rsidR="005A26B4" w:rsidRPr="00EB1DC3">
        <w:rPr>
          <w:rFonts w:cstheme="minorHAnsi"/>
          <w:sz w:val="24"/>
          <w:szCs w:val="24"/>
          <w:lang w:val="ga-IE"/>
        </w:rPr>
        <w:t xml:space="preserve">n-ainmneofaí </w:t>
      </w:r>
      <w:r w:rsidRPr="00EB1DC3">
        <w:rPr>
          <w:rFonts w:cstheme="minorHAnsi"/>
          <w:sz w:val="24"/>
          <w:szCs w:val="24"/>
          <w:lang w:val="ga-IE"/>
        </w:rPr>
        <w:t>ball foirne den bhainistíocht le cúram a dhéanamh d’fheidhmiú na reachtaíochta teanga laistigh den chomhlacht poiblí.</w:t>
      </w:r>
    </w:p>
    <w:p w14:paraId="67C5CC3C" w14:textId="77777777" w:rsidR="00312518" w:rsidRPr="00EB1DC3" w:rsidRDefault="00312518" w:rsidP="00312518">
      <w:pPr>
        <w:spacing w:line="240" w:lineRule="auto"/>
        <w:jc w:val="both"/>
        <w:rPr>
          <w:rFonts w:cstheme="minorHAnsi"/>
          <w:sz w:val="16"/>
          <w:szCs w:val="16"/>
          <w:lang w:val="ga-IE"/>
        </w:rPr>
      </w:pPr>
    </w:p>
    <w:p w14:paraId="27A71193" w14:textId="5AC7F128" w:rsidR="009206BD" w:rsidRDefault="006237B5" w:rsidP="006237B5">
      <w:pPr>
        <w:jc w:val="both"/>
        <w:rPr>
          <w:rFonts w:cstheme="minorHAnsi"/>
          <w:sz w:val="28"/>
          <w:szCs w:val="28"/>
          <w:lang w:val="ga-IE"/>
        </w:rPr>
      </w:pPr>
      <w:r w:rsidRPr="00EB1DC3">
        <w:rPr>
          <w:rFonts w:cstheme="minorHAnsi"/>
          <w:sz w:val="28"/>
          <w:szCs w:val="28"/>
          <w:lang w:val="ga-IE"/>
        </w:rPr>
        <w:t>Críoch</w:t>
      </w:r>
    </w:p>
    <w:p w14:paraId="437B7C73" w14:textId="77777777" w:rsidR="001859EB" w:rsidRDefault="001859EB" w:rsidP="006237B5">
      <w:pPr>
        <w:jc w:val="both"/>
        <w:rPr>
          <w:rFonts w:cstheme="minorHAnsi"/>
          <w:sz w:val="28"/>
          <w:szCs w:val="28"/>
          <w:lang w:val="ga-IE"/>
        </w:rPr>
      </w:pPr>
    </w:p>
    <w:p w14:paraId="648FCE93" w14:textId="450C92E7" w:rsidR="00E40BC9" w:rsidRDefault="00E40BC9" w:rsidP="006237B5">
      <w:pPr>
        <w:jc w:val="both"/>
        <w:rPr>
          <w:rFonts w:cstheme="minorHAnsi"/>
          <w:sz w:val="28"/>
          <w:szCs w:val="28"/>
          <w:lang w:val="ga-IE"/>
        </w:rPr>
      </w:pPr>
      <w:r>
        <w:rPr>
          <w:rFonts w:cstheme="minorHAnsi"/>
          <w:sz w:val="28"/>
          <w:szCs w:val="28"/>
          <w:lang w:val="ga-IE"/>
        </w:rPr>
        <w:t>______________________________________________________________</w:t>
      </w:r>
    </w:p>
    <w:p w14:paraId="29D64B01" w14:textId="77CB94E1" w:rsidR="00E40BC9" w:rsidRPr="00E75C6F" w:rsidRDefault="00E40BC9" w:rsidP="006237B5">
      <w:pPr>
        <w:jc w:val="both"/>
        <w:rPr>
          <w:rFonts w:cstheme="minorHAnsi"/>
          <w:b/>
          <w:bCs/>
          <w:sz w:val="24"/>
          <w:szCs w:val="24"/>
          <w:lang w:val="ga-IE"/>
        </w:rPr>
      </w:pPr>
      <w:r w:rsidRPr="00E75C6F">
        <w:rPr>
          <w:rFonts w:cstheme="minorHAnsi"/>
          <w:b/>
          <w:bCs/>
          <w:sz w:val="24"/>
          <w:szCs w:val="24"/>
          <w:lang w:val="ga-IE"/>
        </w:rPr>
        <w:t>Pointí Ardleibhéil eile ó Thuarascáil Bhliantúil 2024</w:t>
      </w:r>
    </w:p>
    <w:p w14:paraId="2DDF675F" w14:textId="761CCB3A" w:rsidR="00E40BC9" w:rsidRPr="00E75C6F" w:rsidRDefault="00E40BC9" w:rsidP="00E40BC9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ga-IE"/>
        </w:rPr>
      </w:pPr>
      <w:r w:rsidRPr="00E75C6F">
        <w:rPr>
          <w:rFonts w:cstheme="minorHAnsi"/>
          <w:sz w:val="24"/>
          <w:szCs w:val="24"/>
          <w:lang w:val="ga-IE"/>
        </w:rPr>
        <w:t>Léirigh imscrúduithe foirmiúla gur sháraigh</w:t>
      </w:r>
      <w:r w:rsidR="00536731" w:rsidRPr="00E75C6F">
        <w:rPr>
          <w:rFonts w:cstheme="minorHAnsi"/>
          <w:sz w:val="24"/>
          <w:szCs w:val="24"/>
          <w:lang w:val="ga-IE"/>
        </w:rPr>
        <w:t xml:space="preserve"> na comhlachtaí poiblí seo a leanas dualgas reachtúil teanga ar leith atá daingnithe sa reachtaíocht teanga</w:t>
      </w:r>
    </w:p>
    <w:p w14:paraId="039348AD" w14:textId="30C1910C" w:rsidR="00E40BC9" w:rsidRPr="00E75C6F" w:rsidRDefault="00536731" w:rsidP="00536731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  <w:lang w:val="ga-IE"/>
        </w:rPr>
      </w:pPr>
      <w:r w:rsidRPr="00E75C6F">
        <w:rPr>
          <w:rFonts w:cstheme="minorHAnsi"/>
          <w:b/>
          <w:bCs/>
          <w:sz w:val="24"/>
          <w:szCs w:val="24"/>
          <w:lang w:val="ga-IE"/>
        </w:rPr>
        <w:t>Údarás Aerfort Bhaile Átha Cliath</w:t>
      </w:r>
      <w:r w:rsidRPr="00E75C6F">
        <w:rPr>
          <w:rFonts w:cstheme="minorHAnsi"/>
          <w:sz w:val="24"/>
          <w:szCs w:val="24"/>
          <w:lang w:val="ga-IE"/>
        </w:rPr>
        <w:t xml:space="preserve"> – sháraigh an tÚdarás an reachtaíocht teanga i gcás comharthaí a cuireadh in airde i mBéarla amháin i gCríochfort 1 in Aerfort Bhaile Átha Cliath</w:t>
      </w:r>
      <w:r w:rsidR="008E77FB" w:rsidRPr="00E75C6F">
        <w:rPr>
          <w:rFonts w:cstheme="minorHAnsi"/>
          <w:sz w:val="24"/>
          <w:szCs w:val="24"/>
          <w:lang w:val="ga-IE"/>
        </w:rPr>
        <w:t>.</w:t>
      </w:r>
    </w:p>
    <w:p w14:paraId="77DF77FD" w14:textId="5F67EB7A" w:rsidR="00536731" w:rsidRPr="00E75C6F" w:rsidRDefault="00536731" w:rsidP="00536731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  <w:lang w:val="ga-IE"/>
        </w:rPr>
      </w:pPr>
      <w:r w:rsidRPr="00E75C6F">
        <w:rPr>
          <w:rFonts w:cstheme="minorHAnsi"/>
          <w:b/>
          <w:bCs/>
          <w:sz w:val="24"/>
          <w:szCs w:val="24"/>
          <w:lang w:val="ga-IE"/>
        </w:rPr>
        <w:t>Uisce Éireann</w:t>
      </w:r>
      <w:r w:rsidRPr="00E75C6F">
        <w:rPr>
          <w:rFonts w:cstheme="minorHAnsi"/>
          <w:sz w:val="24"/>
          <w:szCs w:val="24"/>
          <w:lang w:val="ga-IE"/>
        </w:rPr>
        <w:t xml:space="preserve"> – s</w:t>
      </w:r>
      <w:r w:rsidR="006052DA" w:rsidRPr="00E75C6F">
        <w:rPr>
          <w:rFonts w:cstheme="minorHAnsi"/>
          <w:sz w:val="24"/>
          <w:szCs w:val="24"/>
          <w:lang w:val="ga-IE"/>
        </w:rPr>
        <w:t>áraíodh</w:t>
      </w:r>
      <w:r w:rsidRPr="00E75C6F">
        <w:rPr>
          <w:rFonts w:cstheme="minorHAnsi"/>
          <w:sz w:val="24"/>
          <w:szCs w:val="24"/>
          <w:lang w:val="ga-IE"/>
        </w:rPr>
        <w:t xml:space="preserve"> </w:t>
      </w:r>
      <w:r w:rsidR="006052DA" w:rsidRPr="00E75C6F">
        <w:rPr>
          <w:rFonts w:cstheme="minorHAnsi"/>
          <w:sz w:val="24"/>
          <w:szCs w:val="24"/>
          <w:lang w:val="ga-IE"/>
        </w:rPr>
        <w:t>foráil sa reachtaíocht teanga a leagan</w:t>
      </w:r>
      <w:r w:rsidR="008E77FB" w:rsidRPr="00E75C6F">
        <w:rPr>
          <w:rFonts w:cstheme="minorHAnsi"/>
          <w:sz w:val="24"/>
          <w:szCs w:val="24"/>
          <w:lang w:val="ga-IE"/>
        </w:rPr>
        <w:t>n</w:t>
      </w:r>
      <w:r w:rsidR="006052DA" w:rsidRPr="00E75C6F">
        <w:rPr>
          <w:rFonts w:cstheme="minorHAnsi"/>
          <w:sz w:val="24"/>
          <w:szCs w:val="24"/>
          <w:lang w:val="ga-IE"/>
        </w:rPr>
        <w:t xml:space="preserve"> dualgas ar chomhlacht poiblí </w:t>
      </w:r>
      <w:r w:rsidRPr="00E75C6F">
        <w:rPr>
          <w:rFonts w:cstheme="minorHAnsi"/>
          <w:sz w:val="24"/>
          <w:szCs w:val="24"/>
          <w:lang w:val="ga-IE"/>
        </w:rPr>
        <w:t xml:space="preserve">cumarsáid i scríbhinn a dhéanamh leis an bpobal, i nGaeilge nó go dátheangach, </w:t>
      </w:r>
      <w:r w:rsidR="006052DA" w:rsidRPr="00E75C6F">
        <w:rPr>
          <w:rFonts w:cstheme="minorHAnsi"/>
          <w:sz w:val="24"/>
          <w:szCs w:val="24"/>
          <w:lang w:val="ga-IE"/>
        </w:rPr>
        <w:t>nuair</w:t>
      </w:r>
      <w:r w:rsidRPr="00E75C6F">
        <w:rPr>
          <w:rFonts w:cstheme="minorHAnsi"/>
          <w:sz w:val="24"/>
          <w:szCs w:val="24"/>
          <w:lang w:val="ga-IE"/>
        </w:rPr>
        <w:t xml:space="preserve"> ar seoladh cumarsáid i mBéarla amháin</w:t>
      </w:r>
      <w:r w:rsidR="006052DA" w:rsidRPr="00E75C6F">
        <w:rPr>
          <w:rFonts w:cstheme="minorHAnsi"/>
          <w:sz w:val="24"/>
          <w:szCs w:val="24"/>
          <w:lang w:val="ga-IE"/>
        </w:rPr>
        <w:t xml:space="preserve"> tríd</w:t>
      </w:r>
      <w:r w:rsidRPr="00E75C6F">
        <w:rPr>
          <w:rFonts w:cstheme="minorHAnsi"/>
          <w:sz w:val="24"/>
          <w:szCs w:val="24"/>
          <w:lang w:val="ga-IE"/>
        </w:rPr>
        <w:t xml:space="preserve"> </w:t>
      </w:r>
      <w:r w:rsidR="006052DA" w:rsidRPr="00E75C6F">
        <w:rPr>
          <w:rFonts w:cstheme="minorHAnsi"/>
          <w:sz w:val="24"/>
          <w:szCs w:val="24"/>
          <w:lang w:val="ga-IE"/>
        </w:rPr>
        <w:t>an</w:t>
      </w:r>
      <w:r w:rsidRPr="00E75C6F">
        <w:rPr>
          <w:rFonts w:cstheme="minorHAnsi"/>
          <w:sz w:val="24"/>
          <w:szCs w:val="24"/>
          <w:lang w:val="ga-IE"/>
        </w:rPr>
        <w:t xml:space="preserve"> </w:t>
      </w:r>
      <w:r w:rsidR="006052DA" w:rsidRPr="00E75C6F">
        <w:rPr>
          <w:rFonts w:cstheme="minorHAnsi"/>
          <w:sz w:val="24"/>
          <w:szCs w:val="24"/>
          <w:lang w:val="ga-IE"/>
        </w:rPr>
        <w:t>b</w:t>
      </w:r>
      <w:r w:rsidRPr="00E75C6F">
        <w:rPr>
          <w:rFonts w:cstheme="minorHAnsi"/>
          <w:sz w:val="24"/>
          <w:szCs w:val="24"/>
          <w:lang w:val="ga-IE"/>
        </w:rPr>
        <w:t>post.</w:t>
      </w:r>
    </w:p>
    <w:p w14:paraId="335D7553" w14:textId="50FB0CDE" w:rsidR="00536731" w:rsidRPr="00E75C6F" w:rsidRDefault="00536731" w:rsidP="00AC7162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  <w:lang w:val="ga-IE"/>
        </w:rPr>
      </w:pPr>
      <w:r w:rsidRPr="00E75C6F">
        <w:rPr>
          <w:rFonts w:cstheme="minorHAnsi"/>
          <w:b/>
          <w:bCs/>
          <w:sz w:val="24"/>
          <w:szCs w:val="24"/>
          <w:lang w:val="ga-IE"/>
        </w:rPr>
        <w:t>Comhairle Contae Chill Dara</w:t>
      </w:r>
      <w:r w:rsidRPr="00E75C6F">
        <w:rPr>
          <w:rFonts w:cstheme="minorHAnsi"/>
          <w:sz w:val="24"/>
          <w:szCs w:val="24"/>
          <w:lang w:val="ga-IE"/>
        </w:rPr>
        <w:t xml:space="preserve"> – sháraigh an Chomhairle </w:t>
      </w:r>
      <w:r w:rsidR="00C67544" w:rsidRPr="00E75C6F">
        <w:rPr>
          <w:rFonts w:cstheme="minorHAnsi"/>
          <w:sz w:val="24"/>
          <w:szCs w:val="24"/>
          <w:lang w:val="ga-IE"/>
        </w:rPr>
        <w:t xml:space="preserve">an reachtaíocht teanga maidir le dualgas </w:t>
      </w:r>
      <w:r w:rsidR="008E77FB" w:rsidRPr="00E75C6F">
        <w:rPr>
          <w:rFonts w:cstheme="minorHAnsi"/>
          <w:sz w:val="24"/>
          <w:szCs w:val="24"/>
          <w:lang w:val="ga-IE"/>
        </w:rPr>
        <w:t xml:space="preserve">i ndáil </w:t>
      </w:r>
      <w:r w:rsidR="00AC7162" w:rsidRPr="00E75C6F">
        <w:rPr>
          <w:rFonts w:cstheme="minorHAnsi"/>
          <w:sz w:val="24"/>
          <w:szCs w:val="24"/>
          <w:lang w:val="ga-IE"/>
        </w:rPr>
        <w:t xml:space="preserve">doiciméid áirithe a fhoilsiú go comhuaineach sa dá theanga oifigiúla </w:t>
      </w:r>
      <w:r w:rsidR="00C67544" w:rsidRPr="00E75C6F">
        <w:rPr>
          <w:rFonts w:cstheme="minorHAnsi"/>
          <w:sz w:val="24"/>
          <w:szCs w:val="24"/>
          <w:lang w:val="ga-IE"/>
        </w:rPr>
        <w:t>nuair a d’</w:t>
      </w:r>
      <w:r w:rsidR="00AC7162" w:rsidRPr="00E75C6F">
        <w:rPr>
          <w:rFonts w:cstheme="minorHAnsi"/>
          <w:sz w:val="24"/>
          <w:szCs w:val="24"/>
          <w:lang w:val="ga-IE"/>
        </w:rPr>
        <w:t>f</w:t>
      </w:r>
      <w:r w:rsidR="00C67544" w:rsidRPr="00E75C6F">
        <w:rPr>
          <w:rFonts w:cstheme="minorHAnsi"/>
          <w:sz w:val="24"/>
          <w:szCs w:val="24"/>
          <w:lang w:val="ga-IE"/>
        </w:rPr>
        <w:t>h</w:t>
      </w:r>
      <w:r w:rsidR="00AC7162" w:rsidRPr="00E75C6F">
        <w:rPr>
          <w:rFonts w:cstheme="minorHAnsi"/>
          <w:sz w:val="24"/>
          <w:szCs w:val="24"/>
          <w:lang w:val="ga-IE"/>
        </w:rPr>
        <w:t>oils</w:t>
      </w:r>
      <w:r w:rsidR="00C67544" w:rsidRPr="00E75C6F">
        <w:rPr>
          <w:rFonts w:cstheme="minorHAnsi"/>
          <w:sz w:val="24"/>
          <w:szCs w:val="24"/>
          <w:lang w:val="ga-IE"/>
        </w:rPr>
        <w:t>igh sí</w:t>
      </w:r>
      <w:r w:rsidR="00AC7162" w:rsidRPr="00E75C6F">
        <w:rPr>
          <w:rFonts w:cstheme="minorHAnsi"/>
          <w:sz w:val="24"/>
          <w:szCs w:val="24"/>
          <w:lang w:val="ga-IE"/>
        </w:rPr>
        <w:t xml:space="preserve"> Dréachtphlean Forbartha Contae i mBéarla amháin, gan leagan a sholáthar go comhuaineach i nGaeilge.</w:t>
      </w:r>
    </w:p>
    <w:p w14:paraId="551EF184" w14:textId="373B1D54" w:rsidR="00AC7162" w:rsidRPr="00E75C6F" w:rsidRDefault="0082274D" w:rsidP="00AC7162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ga-IE"/>
        </w:rPr>
      </w:pPr>
      <w:r w:rsidRPr="00E75C6F">
        <w:rPr>
          <w:rFonts w:cstheme="minorHAnsi"/>
          <w:b/>
          <w:bCs/>
          <w:sz w:val="24"/>
          <w:szCs w:val="24"/>
          <w:lang w:val="ga-IE"/>
        </w:rPr>
        <w:t>Comhairle do Chomhlachtaí Poiblí</w:t>
      </w:r>
      <w:r w:rsidRPr="00E75C6F">
        <w:rPr>
          <w:rFonts w:cstheme="minorHAnsi"/>
          <w:sz w:val="24"/>
          <w:szCs w:val="24"/>
          <w:lang w:val="ga-IE"/>
        </w:rPr>
        <w:t xml:space="preserve"> - t</w:t>
      </w:r>
      <w:r w:rsidR="00AC7162" w:rsidRPr="00E75C6F">
        <w:rPr>
          <w:rFonts w:cstheme="minorHAnsi"/>
          <w:sz w:val="24"/>
          <w:szCs w:val="24"/>
          <w:lang w:val="ga-IE"/>
        </w:rPr>
        <w:t xml:space="preserve">háinig méadú </w:t>
      </w:r>
      <w:r w:rsidR="00C67544" w:rsidRPr="00E75C6F">
        <w:rPr>
          <w:rFonts w:cstheme="minorHAnsi"/>
          <w:sz w:val="24"/>
          <w:szCs w:val="24"/>
          <w:lang w:val="ga-IE"/>
        </w:rPr>
        <w:t xml:space="preserve">55% ó 381 (2023) go 593(2024) ar líon na gcásanna </w:t>
      </w:r>
      <w:r w:rsidR="008E77FB" w:rsidRPr="00E75C6F">
        <w:rPr>
          <w:rFonts w:cstheme="minorHAnsi"/>
          <w:sz w:val="24"/>
          <w:szCs w:val="24"/>
          <w:lang w:val="ga-IE"/>
        </w:rPr>
        <w:t>in</w:t>
      </w:r>
      <w:r w:rsidR="00C67544" w:rsidRPr="00E75C6F">
        <w:rPr>
          <w:rFonts w:cstheme="minorHAnsi"/>
          <w:sz w:val="24"/>
          <w:szCs w:val="24"/>
          <w:lang w:val="ga-IE"/>
        </w:rPr>
        <w:t xml:space="preserve">ar cuireadh comhairle ar chomhlachtaí poiblí maidir lena ndualgais reachtúla </w:t>
      </w:r>
    </w:p>
    <w:p w14:paraId="0BD8BA5E" w14:textId="77777777" w:rsidR="00E75C6F" w:rsidRDefault="00F20366" w:rsidP="00E75C6F">
      <w:pPr>
        <w:jc w:val="both"/>
        <w:rPr>
          <w:rFonts w:cstheme="minorHAnsi"/>
          <w:sz w:val="28"/>
          <w:szCs w:val="28"/>
          <w:lang w:val="ga-IE"/>
        </w:rPr>
      </w:pPr>
      <w:r w:rsidRPr="00E75C6F">
        <w:rPr>
          <w:rFonts w:cstheme="minorHAnsi"/>
          <w:b/>
          <w:bCs/>
          <w:sz w:val="24"/>
          <w:szCs w:val="24"/>
          <w:lang w:val="ga-IE"/>
        </w:rPr>
        <w:t>Córas na Scéimeanna Teanga</w:t>
      </w:r>
      <w:r w:rsidRPr="00E75C6F">
        <w:rPr>
          <w:rFonts w:cstheme="minorHAnsi"/>
          <w:sz w:val="24"/>
          <w:szCs w:val="24"/>
          <w:lang w:val="ga-IE"/>
        </w:rPr>
        <w:t xml:space="preserve"> - b</w:t>
      </w:r>
      <w:r w:rsidR="00AC7162" w:rsidRPr="00E75C6F">
        <w:rPr>
          <w:rFonts w:cstheme="minorHAnsi"/>
          <w:sz w:val="24"/>
          <w:szCs w:val="24"/>
          <w:lang w:val="ga-IE"/>
        </w:rPr>
        <w:t xml:space="preserve">hain </w:t>
      </w:r>
      <w:r w:rsidR="00C67544" w:rsidRPr="00E75C6F">
        <w:rPr>
          <w:rFonts w:cstheme="minorHAnsi"/>
          <w:sz w:val="24"/>
          <w:szCs w:val="24"/>
          <w:lang w:val="ga-IE"/>
        </w:rPr>
        <w:t>37</w:t>
      </w:r>
      <w:r w:rsidR="00AC7162" w:rsidRPr="00E75C6F">
        <w:rPr>
          <w:rFonts w:cstheme="minorHAnsi"/>
          <w:sz w:val="24"/>
          <w:szCs w:val="24"/>
          <w:lang w:val="ga-IE"/>
        </w:rPr>
        <w:t>% de na gearáin</w:t>
      </w:r>
      <w:r w:rsidR="00C67544" w:rsidRPr="00E75C6F">
        <w:rPr>
          <w:rFonts w:cstheme="minorHAnsi"/>
          <w:sz w:val="24"/>
          <w:szCs w:val="24"/>
          <w:lang w:val="ga-IE"/>
        </w:rPr>
        <w:t xml:space="preserve"> a fuair an Oifig</w:t>
      </w:r>
      <w:r w:rsidR="00AC7162" w:rsidRPr="00E75C6F">
        <w:rPr>
          <w:rFonts w:cstheme="minorHAnsi"/>
          <w:sz w:val="24"/>
          <w:szCs w:val="24"/>
          <w:lang w:val="ga-IE"/>
        </w:rPr>
        <w:t xml:space="preserve"> le gealltanais Scéimeanna Teanga</w:t>
      </w:r>
      <w:r w:rsidR="00C67544" w:rsidRPr="00E75C6F">
        <w:rPr>
          <w:rFonts w:cstheme="minorHAnsi"/>
          <w:sz w:val="24"/>
          <w:szCs w:val="24"/>
          <w:lang w:val="ga-IE"/>
        </w:rPr>
        <w:t>. Tá deireadh le cur le córas na Scéimeanna Teanga</w:t>
      </w:r>
      <w:r w:rsidR="00AC7162" w:rsidRPr="00E75C6F">
        <w:rPr>
          <w:rFonts w:cstheme="minorHAnsi"/>
          <w:sz w:val="24"/>
          <w:szCs w:val="24"/>
          <w:lang w:val="ga-IE"/>
        </w:rPr>
        <w:t xml:space="preserve"> tráth a bhforordóidh an tAi</w:t>
      </w:r>
      <w:r w:rsidRPr="00E75C6F">
        <w:rPr>
          <w:rFonts w:cstheme="minorHAnsi"/>
          <w:sz w:val="24"/>
          <w:szCs w:val="24"/>
          <w:lang w:val="ga-IE"/>
        </w:rPr>
        <w:t>re Forbartha Tuaithe agus Pobail agus Gaeltachta córas nua na gCaighdeán Teanga.</w:t>
      </w:r>
      <w:r w:rsidR="00E75C6F" w:rsidRPr="00E75C6F">
        <w:rPr>
          <w:rFonts w:cstheme="minorHAnsi"/>
          <w:sz w:val="28"/>
          <w:szCs w:val="28"/>
          <w:lang w:val="ga-IE"/>
        </w:rPr>
        <w:t xml:space="preserve"> </w:t>
      </w:r>
    </w:p>
    <w:p w14:paraId="4186FF50" w14:textId="77777777" w:rsidR="00E75C6F" w:rsidRDefault="00E75C6F" w:rsidP="00E75C6F">
      <w:pPr>
        <w:jc w:val="both"/>
        <w:rPr>
          <w:rFonts w:cstheme="minorHAnsi"/>
          <w:sz w:val="28"/>
          <w:szCs w:val="28"/>
          <w:lang w:val="ga-IE"/>
        </w:rPr>
      </w:pPr>
    </w:p>
    <w:p w14:paraId="4E185550" w14:textId="7080FC54" w:rsidR="00E75C6F" w:rsidRDefault="00E75C6F" w:rsidP="00E75C6F">
      <w:pPr>
        <w:jc w:val="both"/>
        <w:rPr>
          <w:rFonts w:cstheme="minorHAnsi"/>
          <w:sz w:val="28"/>
          <w:szCs w:val="28"/>
          <w:lang w:val="ga-IE"/>
        </w:rPr>
      </w:pPr>
      <w:r>
        <w:rPr>
          <w:rFonts w:cstheme="minorHAnsi"/>
          <w:sz w:val="28"/>
          <w:szCs w:val="28"/>
          <w:lang w:val="ga-IE"/>
        </w:rPr>
        <w:t xml:space="preserve">Má tá tuilleadh eolais de dhíth nó má theastaíonn uait agallamh a eagrú leis an gCoimisinéir Teanga, déan teagmháil le Páidí Ó Lionáird, </w:t>
      </w:r>
      <w:hyperlink r:id="rId8" w:history="1">
        <w:r>
          <w:rPr>
            <w:rStyle w:val="Hyperlink"/>
            <w:rFonts w:cstheme="minorHAnsi"/>
            <w:sz w:val="28"/>
            <w:szCs w:val="28"/>
            <w:lang w:val="ga-IE"/>
          </w:rPr>
          <w:t>paidi@coimisineir.ie</w:t>
        </w:r>
      </w:hyperlink>
      <w:r>
        <w:rPr>
          <w:rFonts w:cstheme="minorHAnsi"/>
          <w:sz w:val="28"/>
          <w:szCs w:val="28"/>
          <w:lang w:val="ga-IE"/>
        </w:rPr>
        <w:t xml:space="preserve"> / 087 9092101</w:t>
      </w:r>
    </w:p>
    <w:p w14:paraId="5C80D2AC" w14:textId="168DBE20" w:rsidR="00AC7162" w:rsidRPr="00C22F7F" w:rsidRDefault="00AC7162" w:rsidP="00E75C6F">
      <w:pPr>
        <w:pStyle w:val="ListParagraph"/>
        <w:jc w:val="both"/>
        <w:rPr>
          <w:rFonts w:cstheme="minorHAnsi"/>
          <w:sz w:val="24"/>
          <w:szCs w:val="24"/>
          <w:highlight w:val="yellow"/>
          <w:lang w:val="ga-IE"/>
        </w:rPr>
      </w:pPr>
    </w:p>
    <w:sectPr w:rsidR="00AC7162" w:rsidRPr="00C22F7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C7F9" w14:textId="77777777" w:rsidR="00F929EA" w:rsidRDefault="00F929EA" w:rsidP="006237B5">
      <w:pPr>
        <w:spacing w:after="0" w:line="240" w:lineRule="auto"/>
      </w:pPr>
      <w:r>
        <w:separator/>
      </w:r>
    </w:p>
  </w:endnote>
  <w:endnote w:type="continuationSeparator" w:id="0">
    <w:p w14:paraId="7DCD090C" w14:textId="77777777" w:rsidR="00F929EA" w:rsidRDefault="00F929EA" w:rsidP="0062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950160"/>
      <w:docPartObj>
        <w:docPartGallery w:val="Page Numbers (Bottom of Page)"/>
        <w:docPartUnique/>
      </w:docPartObj>
    </w:sdtPr>
    <w:sdtEndPr/>
    <w:sdtContent>
      <w:p w14:paraId="6B6F1C7C" w14:textId="666681BE" w:rsidR="006237B5" w:rsidRDefault="006237B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73A02F4" w14:textId="77777777" w:rsidR="006237B5" w:rsidRDefault="00623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E9BF" w14:textId="77777777" w:rsidR="00F929EA" w:rsidRDefault="00F929EA" w:rsidP="006237B5">
      <w:pPr>
        <w:spacing w:after="0" w:line="240" w:lineRule="auto"/>
      </w:pPr>
      <w:r>
        <w:separator/>
      </w:r>
    </w:p>
  </w:footnote>
  <w:footnote w:type="continuationSeparator" w:id="0">
    <w:p w14:paraId="3DB9F9D0" w14:textId="77777777" w:rsidR="00F929EA" w:rsidRDefault="00F929EA" w:rsidP="00623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7343"/>
    <w:multiLevelType w:val="hybridMultilevel"/>
    <w:tmpl w:val="43964F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B5"/>
    <w:rsid w:val="000B4329"/>
    <w:rsid w:val="000F306B"/>
    <w:rsid w:val="001859EB"/>
    <w:rsid w:val="001A31D3"/>
    <w:rsid w:val="001B3EEB"/>
    <w:rsid w:val="001F5A11"/>
    <w:rsid w:val="002371E0"/>
    <w:rsid w:val="00312518"/>
    <w:rsid w:val="00333467"/>
    <w:rsid w:val="003403FD"/>
    <w:rsid w:val="003D07C0"/>
    <w:rsid w:val="00492CC4"/>
    <w:rsid w:val="004C5805"/>
    <w:rsid w:val="00536731"/>
    <w:rsid w:val="00536EB5"/>
    <w:rsid w:val="0057127A"/>
    <w:rsid w:val="00574477"/>
    <w:rsid w:val="005A26B4"/>
    <w:rsid w:val="006052DA"/>
    <w:rsid w:val="006237B5"/>
    <w:rsid w:val="0082274D"/>
    <w:rsid w:val="008E1A9F"/>
    <w:rsid w:val="008E77FB"/>
    <w:rsid w:val="008F12E0"/>
    <w:rsid w:val="009060E9"/>
    <w:rsid w:val="009206BD"/>
    <w:rsid w:val="009F7A68"/>
    <w:rsid w:val="00A523A0"/>
    <w:rsid w:val="00AC7162"/>
    <w:rsid w:val="00AD0B7D"/>
    <w:rsid w:val="00B93C2B"/>
    <w:rsid w:val="00C22F7F"/>
    <w:rsid w:val="00C67544"/>
    <w:rsid w:val="00C771AC"/>
    <w:rsid w:val="00CA772E"/>
    <w:rsid w:val="00D04007"/>
    <w:rsid w:val="00D37DB8"/>
    <w:rsid w:val="00DC64F0"/>
    <w:rsid w:val="00E40BC9"/>
    <w:rsid w:val="00E75C6F"/>
    <w:rsid w:val="00EB1DC3"/>
    <w:rsid w:val="00EB7D72"/>
    <w:rsid w:val="00EC127D"/>
    <w:rsid w:val="00F15BFE"/>
    <w:rsid w:val="00F20366"/>
    <w:rsid w:val="00F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C5329"/>
  <w15:chartTrackingRefBased/>
  <w15:docId w15:val="{16A18A82-D008-4635-9E35-5AF79C88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7B5"/>
  </w:style>
  <w:style w:type="paragraph" w:styleId="Heading1">
    <w:name w:val="heading 1"/>
    <w:basedOn w:val="Normal"/>
    <w:next w:val="Normal"/>
    <w:link w:val="Heading1Char"/>
    <w:uiPriority w:val="9"/>
    <w:qFormat/>
    <w:rsid w:val="00623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7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</w:style>
  <w:style w:type="character" w:styleId="CommentReference">
    <w:name w:val="annotation reference"/>
    <w:basedOn w:val="DefaultParagraphFont"/>
    <w:uiPriority w:val="99"/>
    <w:semiHidden/>
    <w:unhideWhenUsed/>
    <w:rsid w:val="008E1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A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A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77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859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di@coimisineir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1040</Words>
  <Characters>5720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Séamas  Ó Concheanainn</dc:creator>
  <cp:keywords/>
  <dc:description/>
  <cp:lastModifiedBy>Páidí Ó Lionáird</cp:lastModifiedBy>
  <cp:revision>2</cp:revision>
  <dcterms:created xsi:type="dcterms:W3CDTF">2025-06-25T16:11:00Z</dcterms:created>
  <dcterms:modified xsi:type="dcterms:W3CDTF">2025-06-25T16:11:00Z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b8a3ff25-7726-45e7-8e04-1555a9f9ef8c</vt:lpwstr>
  </property>
</Properties>
</file>